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2A" w:rsidRPr="00F9142A" w:rsidRDefault="00F9142A" w:rsidP="00F9142A">
      <w:pPr>
        <w:widowControl/>
        <w:shd w:val="clear" w:color="auto" w:fill="FFFFFF"/>
        <w:spacing w:after="225" w:line="450" w:lineRule="atLeast"/>
        <w:jc w:val="center"/>
        <w:rPr>
          <w:rFonts w:ascii="Helvetica" w:eastAsia="宋体" w:hAnsi="Helvetica" w:cs="Helvetica"/>
          <w:b/>
          <w:bCs/>
          <w:color w:val="444444"/>
          <w:kern w:val="0"/>
          <w:sz w:val="36"/>
          <w:szCs w:val="36"/>
        </w:rPr>
      </w:pPr>
      <w:r w:rsidRPr="00F9142A">
        <w:rPr>
          <w:rFonts w:ascii="Helvetica" w:eastAsia="宋体" w:hAnsi="Helvetica" w:cs="Helvetica"/>
          <w:b/>
          <w:bCs/>
          <w:color w:val="444444"/>
          <w:kern w:val="0"/>
          <w:sz w:val="36"/>
          <w:szCs w:val="36"/>
        </w:rPr>
        <w:t>在庆祝中华人民共和国成立</w:t>
      </w:r>
      <w:r w:rsidRPr="00F9142A">
        <w:rPr>
          <w:rFonts w:ascii="Helvetica" w:eastAsia="宋体" w:hAnsi="Helvetica" w:cs="Helvetica"/>
          <w:b/>
          <w:bCs/>
          <w:color w:val="444444"/>
          <w:kern w:val="0"/>
          <w:sz w:val="36"/>
          <w:szCs w:val="36"/>
        </w:rPr>
        <w:t>70</w:t>
      </w:r>
      <w:r w:rsidRPr="00F9142A">
        <w:rPr>
          <w:rFonts w:ascii="Helvetica" w:eastAsia="宋体" w:hAnsi="Helvetica" w:cs="Helvetica"/>
          <w:b/>
          <w:bCs/>
          <w:color w:val="444444"/>
          <w:kern w:val="0"/>
          <w:sz w:val="36"/>
          <w:szCs w:val="36"/>
        </w:rPr>
        <w:t>周年大会上的讲话</w:t>
      </w:r>
    </w:p>
    <w:p w:rsidR="00F9142A" w:rsidRPr="00F9142A" w:rsidRDefault="00F9142A" w:rsidP="00F9142A">
      <w:pPr>
        <w:widowControl/>
        <w:shd w:val="clear" w:color="auto" w:fill="FFFFFF"/>
        <w:spacing w:after="225" w:line="504" w:lineRule="atLeast"/>
        <w:ind w:firstLine="480"/>
        <w:jc w:val="center"/>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4"/>
          <w:szCs w:val="24"/>
        </w:rPr>
        <w:t>（2019年10月1日）</w:t>
      </w:r>
    </w:p>
    <w:p w:rsidR="00F9142A" w:rsidRPr="00F9142A" w:rsidRDefault="00F9142A" w:rsidP="00F9142A">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F9142A">
        <w:rPr>
          <w:rFonts w:ascii="FangSong_GB2312" w:eastAsia="FangSong_GB2312" w:hAnsi="FangSong_GB2312" w:cs="Helvetica" w:hint="eastAsia"/>
          <w:b/>
          <w:bCs/>
          <w:color w:val="444444"/>
          <w:kern w:val="0"/>
          <w:sz w:val="24"/>
          <w:szCs w:val="24"/>
        </w:rPr>
        <w:t>习近平</w:t>
      </w:r>
    </w:p>
    <w:p w:rsidR="00F9142A" w:rsidRPr="00F9142A" w:rsidRDefault="00F9142A" w:rsidP="00FB2A67">
      <w:pPr>
        <w:widowControl/>
        <w:shd w:val="clear" w:color="auto" w:fill="FFFFFF"/>
        <w:spacing w:before="225" w:after="225" w:line="520" w:lineRule="exact"/>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b/>
          <w:bCs/>
          <w:color w:val="444444"/>
          <w:kern w:val="0"/>
          <w:sz w:val="27"/>
        </w:rPr>
        <w:t>全国同胞们，同志们，朋友们：</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今天，我们隆重集会，庆祝中华人民共和国成立70周年。此时此刻，全国各族人民、海内外中华儿女，都怀着无比喜悦的心情，都为我们伟大的祖国感到自豪，都为我们伟大的祖国衷心祝福。</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在这里，我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同志们、朋友们！</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前进征程上，我们要坚持中国共产党领导，坚持人民主体地位，坚持中国特色社会主义道路，全面贯彻执行党的基本理论、基本路线、基本方略，不断满足人民对美好生活的向往，不断创造新的历史伟业。</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lastRenderedPageBreak/>
        <w:t>前进征程上，我们要坚持“和平统一、一国两制”的方针，保持香港、澳门长期繁荣稳定，推动海峡两岸关系和平发展，团结全体中华儿女，继续为实现祖国完全统一而奋斗。</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前进征程上，我们要坚持和平发展道路，奉行互利共赢的开放战略，继续同世界各国人民一道推动共建人类命运共同体。</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中国人民解放军和人民武装警察部队要永葆人民军队性质、宗旨、本色，坚决维护国家主权、安全、发展利益，坚决维护世界和平。</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同志们、朋友们！</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伟大的中华人民共和国万岁！</w:t>
      </w:r>
    </w:p>
    <w:p w:rsidR="00F9142A" w:rsidRPr="00F9142A" w:rsidRDefault="00F9142A" w:rsidP="00FB2A67">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F9142A">
        <w:rPr>
          <w:rFonts w:ascii="FangSong_GB2312" w:eastAsia="FangSong_GB2312" w:hAnsi="FangSong_GB2312" w:cs="Helvetica" w:hint="eastAsia"/>
          <w:color w:val="444444"/>
          <w:kern w:val="0"/>
          <w:sz w:val="27"/>
          <w:szCs w:val="27"/>
        </w:rPr>
        <w:t>伟大的中国共产党万岁！</w:t>
      </w:r>
    </w:p>
    <w:p w:rsid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伟大的中国人民万岁！</w:t>
      </w:r>
    </w:p>
    <w:p w:rsidR="00FB2A67" w:rsidRDefault="00FB2A67" w:rsidP="00F9142A">
      <w:pPr>
        <w:widowControl/>
        <w:shd w:val="clear" w:color="auto" w:fill="FFFFFF"/>
        <w:spacing w:after="225" w:line="450" w:lineRule="atLeast"/>
        <w:jc w:val="center"/>
        <w:rPr>
          <w:rFonts w:ascii="FangSong_GB2312" w:eastAsia="FangSong_GB2312" w:hAnsi="FangSong_GB2312" w:cs="Helvetica" w:hint="eastAsia"/>
          <w:color w:val="444444"/>
          <w:kern w:val="0"/>
          <w:sz w:val="27"/>
          <w:szCs w:val="27"/>
        </w:rPr>
      </w:pPr>
    </w:p>
    <w:p w:rsidR="00FB2A67" w:rsidRDefault="00FB2A67" w:rsidP="00F9142A">
      <w:pPr>
        <w:widowControl/>
        <w:shd w:val="clear" w:color="auto" w:fill="FFFFFF"/>
        <w:spacing w:after="225" w:line="450" w:lineRule="atLeast"/>
        <w:jc w:val="center"/>
        <w:rPr>
          <w:rFonts w:ascii="FangSong_GB2312" w:eastAsia="FangSong_GB2312" w:hAnsi="FangSong_GB2312" w:cs="Helvetica" w:hint="eastAsia"/>
          <w:color w:val="444444"/>
          <w:kern w:val="0"/>
          <w:sz w:val="27"/>
          <w:szCs w:val="27"/>
        </w:rPr>
      </w:pPr>
    </w:p>
    <w:p w:rsidR="00FB2A67" w:rsidRDefault="00FB2A67" w:rsidP="00F9142A">
      <w:pPr>
        <w:widowControl/>
        <w:shd w:val="clear" w:color="auto" w:fill="FFFFFF"/>
        <w:spacing w:after="225" w:line="450" w:lineRule="atLeast"/>
        <w:jc w:val="center"/>
        <w:rPr>
          <w:rFonts w:ascii="FangSong_GB2312" w:eastAsia="FangSong_GB2312" w:hAnsi="FangSong_GB2312" w:cs="Helvetica" w:hint="eastAsia"/>
          <w:color w:val="444444"/>
          <w:kern w:val="0"/>
          <w:sz w:val="27"/>
          <w:szCs w:val="27"/>
        </w:rPr>
      </w:pPr>
    </w:p>
    <w:p w:rsidR="00FB2A67" w:rsidRDefault="00FB2A67" w:rsidP="00F9142A">
      <w:pPr>
        <w:widowControl/>
        <w:shd w:val="clear" w:color="auto" w:fill="FFFFFF"/>
        <w:spacing w:after="225" w:line="450" w:lineRule="atLeast"/>
        <w:jc w:val="center"/>
        <w:rPr>
          <w:rFonts w:ascii="FangSong_GB2312" w:eastAsia="FangSong_GB2312" w:hAnsi="FangSong_GB2312" w:cs="Helvetica" w:hint="eastAsia"/>
          <w:color w:val="444444"/>
          <w:kern w:val="0"/>
          <w:sz w:val="27"/>
          <w:szCs w:val="27"/>
        </w:rPr>
      </w:pPr>
    </w:p>
    <w:p w:rsidR="00FB2A67" w:rsidRDefault="00FB2A67" w:rsidP="00F9142A">
      <w:pPr>
        <w:widowControl/>
        <w:shd w:val="clear" w:color="auto" w:fill="FFFFFF"/>
        <w:spacing w:after="225" w:line="450" w:lineRule="atLeast"/>
        <w:jc w:val="center"/>
        <w:rPr>
          <w:rFonts w:ascii="FangSong_GB2312" w:eastAsia="FangSong_GB2312" w:hAnsi="FangSong_GB2312" w:cs="Helvetica" w:hint="eastAsia"/>
          <w:color w:val="444444"/>
          <w:kern w:val="0"/>
          <w:sz w:val="27"/>
          <w:szCs w:val="27"/>
        </w:rPr>
      </w:pPr>
    </w:p>
    <w:p w:rsidR="00F9142A" w:rsidRPr="00F9142A" w:rsidRDefault="00F9142A" w:rsidP="00F9142A">
      <w:pPr>
        <w:widowControl/>
        <w:shd w:val="clear" w:color="auto" w:fill="FFFFFF"/>
        <w:spacing w:after="225" w:line="450" w:lineRule="atLeast"/>
        <w:jc w:val="center"/>
        <w:rPr>
          <w:rFonts w:ascii="Helvetica" w:eastAsia="宋体" w:hAnsi="Helvetica" w:cs="Helvetica"/>
          <w:color w:val="444444"/>
          <w:kern w:val="0"/>
          <w:szCs w:val="21"/>
        </w:rPr>
      </w:pPr>
      <w:r w:rsidRPr="00F9142A">
        <w:rPr>
          <w:rFonts w:ascii="Helvetica" w:eastAsia="宋体" w:hAnsi="Helvetica" w:cs="Helvetica"/>
          <w:b/>
          <w:bCs/>
          <w:color w:val="444444"/>
          <w:kern w:val="0"/>
          <w:sz w:val="36"/>
          <w:szCs w:val="36"/>
        </w:rPr>
        <w:lastRenderedPageBreak/>
        <w:t>新中国成立</w:t>
      </w:r>
      <w:r w:rsidRPr="00F9142A">
        <w:rPr>
          <w:rFonts w:ascii="Helvetica" w:eastAsia="宋体" w:hAnsi="Helvetica" w:cs="Helvetica"/>
          <w:b/>
          <w:bCs/>
          <w:color w:val="444444"/>
          <w:kern w:val="0"/>
          <w:sz w:val="36"/>
          <w:szCs w:val="36"/>
        </w:rPr>
        <w:t>70</w:t>
      </w:r>
      <w:r w:rsidRPr="00F9142A">
        <w:rPr>
          <w:rFonts w:ascii="Helvetica" w:eastAsia="宋体" w:hAnsi="Helvetica" w:cs="Helvetica"/>
          <w:b/>
          <w:bCs/>
          <w:color w:val="444444"/>
          <w:kern w:val="0"/>
          <w:sz w:val="36"/>
          <w:szCs w:val="36"/>
        </w:rPr>
        <w:t>周年，重温习近平谈</w:t>
      </w:r>
      <w:r w:rsidRPr="00F9142A">
        <w:rPr>
          <w:rFonts w:ascii="Helvetica" w:eastAsia="宋体" w:hAnsi="Helvetica" w:cs="Helvetica"/>
          <w:b/>
          <w:bCs/>
          <w:color w:val="444444"/>
          <w:kern w:val="0"/>
          <w:sz w:val="36"/>
          <w:szCs w:val="36"/>
        </w:rPr>
        <w:t>“</w:t>
      </w:r>
      <w:r w:rsidRPr="00F9142A">
        <w:rPr>
          <w:rFonts w:ascii="Helvetica" w:eastAsia="宋体" w:hAnsi="Helvetica" w:cs="Helvetica"/>
          <w:b/>
          <w:bCs/>
          <w:color w:val="444444"/>
          <w:kern w:val="0"/>
          <w:sz w:val="36"/>
          <w:szCs w:val="36"/>
        </w:rPr>
        <w:t>爱国</w:t>
      </w:r>
      <w:r w:rsidRPr="00F9142A">
        <w:rPr>
          <w:rFonts w:ascii="Helvetica" w:eastAsia="宋体" w:hAnsi="Helvetica" w:cs="Helvetica"/>
          <w:b/>
          <w:bCs/>
          <w:color w:val="444444"/>
          <w:kern w:val="0"/>
          <w:sz w:val="36"/>
          <w:szCs w:val="36"/>
        </w:rPr>
        <w:t>”</w:t>
      </w:r>
      <w:r w:rsidRPr="00F9142A">
        <w:rPr>
          <w:rFonts w:ascii="Helvetica" w:eastAsia="宋体" w:hAnsi="Helvetica" w:cs="Helvetica"/>
          <w:b/>
          <w:bCs/>
          <w:color w:val="444444"/>
          <w:kern w:val="0"/>
          <w:sz w:val="36"/>
          <w:szCs w:val="36"/>
        </w:rPr>
        <w:t>十段经典</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 xml:space="preserve"> “爱国主义自古以来就流淌在中华民族血脉之中，去不掉，打不破，灭不了，是中国人民和中华民族维护民族独立和民族尊严的强大精神动力……”十八大以来，习近平总书记在不同场合多次谈到“爱国”，提出爱国主义是中华民族民族精神的核心。在新中国成立70周年之际，让我们一起重温习近平总书记谈“爱国”的经典话语，感受爱国主义情怀凝聚的磅礴伟力。</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1、只要高举爱国主义的伟大旗帜，中国人民和中华民族就能在改造中国、改造世界的拼搏中迸发出排山倒海的历史伟力！</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——2019年4月30日，习近平在纪念五四运动100周年大会上的讲话</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2、提倡爱家爱国相统一，让每个人、每个家庭都为中华民族大家庭作出贡献</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没有国家繁荣发展，就没有家庭幸福美满。同样，没有千千万万家庭幸福美满，就没有国家繁荣发展。我们要在全社会大力弘扬家国情怀，培育和践行社会主义核心价值观，弘扬爱国主义、集体主义、社会主义精神，提倡爱家爱国相统一，让每个人、每个家庭都为中华民族大家庭作出贡献。</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——2019年2月3日，习近平在2019年春节团拜会上的讲话</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3、爱国主义是中华民族的民族心、民族魂</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lastRenderedPageBreak/>
        <w:t>爱国主义是中华民族的民族心、民族魂。南开大学具有光荣的爱国主义传统，这是南开的魂。当年开办南开大学，就是为了中华民族站起来去培养人才的。我们现在迎来了从站起来、富起来到强起来的阶段，我们要把学习的具体目标同民族复兴的宏大目标结合起来，为之而奋斗。只有把小我融入大我，才会有海一样的胸怀，山一样的崇高。</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——2019年1月17日，习近平在天津南开大学同部分师生代表交流</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4、爱国，是人世间最深层、最持久的情感</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爱国，是人世间最深层、最持久的情感，是一个人立德之源、立功之本。孙中山先生说，做人最大的事情，“就是要知道怎么样爱国”。我们常讲，做人要有气节、要有人格。气节也好，人格也好，爱国是第一位的。</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——2018年5月2日，习近平在北京大学师生座谈会上的讲话</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5、加强爱国主义、集体主义、社会主义教育，引导人们树立正确的历史观、民族观、国家观、文化观</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——2017年10月18日，习近平在中国共产党第十九次全国代表大会上的报告</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6、把爱国之情、报国之志融入祖国改革发展的伟大事业之中</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lastRenderedPageBreak/>
        <w:t>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——2017年5月25日，习近平对黄大年同志先进事迹作出重要指示</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7、弘扬以爱国主义为核心的民族精神和以改革创新为核心的时代精神</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——2016年7月1日，习近平在庆祝中国共产党成立95周年大会上的讲话</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8、只有坚持爱国和爱党、爱社会主义相统一，爱国主义才是鲜活的、真实的</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——2015年12月30日，习近平在中共中央政治局第二十九次集体学习时强调</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lastRenderedPageBreak/>
        <w:t>9、爱国主义是中华民族民族精神的核心</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以爱国主义为核心的伟大民族精神是中国人民抗日战争胜利的决定因素。古往今来，任何一个有作为的民族，都以自己的独特精神著称于世。爱国主义是中华民族民族精神的核心。</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——2014年9月3日，习近平在纪念中国人民抗日战争暨世界反法西斯战争胜利69周年座谈会上的讲话</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B2A67">
        <w:rPr>
          <w:rFonts w:ascii="FangSong_GB2312" w:eastAsia="FangSong_GB2312" w:hAnsi="FangSong_GB2312" w:cs="Helvetica" w:hint="eastAsia"/>
          <w:color w:val="444444"/>
          <w:kern w:val="0"/>
          <w:sz w:val="27"/>
          <w:szCs w:val="27"/>
        </w:rPr>
        <w:t>10、爱国主义始终是把中华民族坚强团结在一起的精神力量</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r w:rsidRPr="00F9142A">
        <w:rPr>
          <w:rFonts w:ascii="FangSong_GB2312" w:eastAsia="FangSong_GB2312" w:hAnsi="FangSong_GB2312" w:cs="Helvetica" w:hint="eastAsia"/>
          <w:color w:val="444444"/>
          <w:kern w:val="0"/>
          <w:sz w:val="27"/>
          <w:szCs w:val="27"/>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w:t>
      </w:r>
    </w:p>
    <w:p w:rsid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——2013年3月17日，习近平在第十二届全国人民代表大会第一次会议上的讲话</w:t>
      </w:r>
    </w:p>
    <w:p w:rsidR="00FB2A67" w:rsidRDefault="00FB2A67"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p>
    <w:p w:rsidR="00FB2A67" w:rsidRDefault="00FB2A67"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p>
    <w:p w:rsidR="00FB2A67" w:rsidRDefault="00FB2A67"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p>
    <w:p w:rsidR="00FB2A67" w:rsidRDefault="00FB2A67"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p>
    <w:p w:rsidR="00FB2A67" w:rsidRDefault="00FB2A67"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p>
    <w:p w:rsidR="00FB2A67" w:rsidRDefault="00FB2A67"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p>
    <w:p w:rsidR="00FB2A67" w:rsidRPr="00F9142A" w:rsidRDefault="00FB2A67"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p>
    <w:p w:rsidR="00F9142A" w:rsidRPr="00F9142A" w:rsidRDefault="00F9142A" w:rsidP="00F9142A">
      <w:pPr>
        <w:widowControl/>
        <w:shd w:val="clear" w:color="auto" w:fill="FFFFFF"/>
        <w:spacing w:after="225" w:line="450" w:lineRule="atLeast"/>
        <w:jc w:val="center"/>
        <w:rPr>
          <w:rFonts w:ascii="Helvetica" w:eastAsia="宋体" w:hAnsi="Helvetica" w:cs="Helvetica"/>
          <w:b/>
          <w:bCs/>
          <w:color w:val="444444"/>
          <w:kern w:val="0"/>
          <w:sz w:val="36"/>
          <w:szCs w:val="36"/>
        </w:rPr>
      </w:pPr>
      <w:r w:rsidRPr="00F9142A">
        <w:rPr>
          <w:rFonts w:ascii="Helvetica" w:eastAsia="宋体" w:hAnsi="Helvetica" w:cs="Helvetica" w:hint="eastAsia"/>
          <w:b/>
          <w:bCs/>
          <w:color w:val="444444"/>
          <w:kern w:val="0"/>
          <w:sz w:val="36"/>
          <w:szCs w:val="36"/>
        </w:rPr>
        <w:lastRenderedPageBreak/>
        <w:t>中央“不忘初心、牢记使命”主题教育领导小组印发《关于开展第二批“不忘初心、牢记使命”主题教育的指导意见》</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近日，中央“不忘初心、牢记使命”主题教育领导小组印发《关于开展第二批“不忘初心、牢记使命”主题教育的指导意见》，指出第二批主题教育要认真学习贯彻习近平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根据意见，第二批主题教育从2019年9月开始，到11月底基本结束。主要包括中管高校和其他高等学校，市、县机关及其直属单位和企事业单位，乡镇、街道和村、社区，非公有制经济组织、社会组织和其他基层组织，未参加第一批主题教育的中央和国家机关、中管金融企业、中管企业的派出和分支机构。</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意见强调，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县处级以上领导干部为重点，先学先改、即知即改，示范带动广大党员、干部的学习教育。要把主题教育与庆祝新中国成立70周年结合起来，引导广大党员、干部不忘历史、不忘初心，始终保持</w:t>
      </w:r>
      <w:r w:rsidRPr="00F9142A">
        <w:rPr>
          <w:rFonts w:ascii="FangSong_GB2312" w:eastAsia="FangSong_GB2312" w:hAnsi="FangSong_GB2312" w:cs="Helvetica" w:hint="eastAsia"/>
          <w:color w:val="444444"/>
          <w:kern w:val="0"/>
          <w:sz w:val="27"/>
          <w:szCs w:val="27"/>
        </w:rPr>
        <w:lastRenderedPageBreak/>
        <w:t>奋斗精神和革命精神，敢于斗争、善于斗争，勇于战胜各种艰难险阻、风险挑战，奋力夺取新时代中国特色社会主义新胜利。</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意见指出，要突出抓好县处级以上领导班子和领导干部主题教育。要聚焦主题主线，紧紧围绕学习贯彻习近平新时代中国特色社会主义思想，紧扣习近平总书记关于“不忘初心、牢记使命”重要论述，开展学习教育、调查研究、检视问题、整改落实。要统筹推进四项重点措施，把学和做结合起来，把查和改贯通起来，推动学习教育、调查研究、检视问题、整改落实有机融合、贯穿始终。要上下联动抓好专项整治，按照中央主题教育领导小组《关于在“不忘初心、牢记使命”主题教育中开展专项整治的通知》和各专项整治实施方案，把专项整治贯通于两批主题教育，持续推进，务求实效。</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意见要求，要做实基层党支部学习教育和检视整改。除县处级以上领导干部和参照实施的领导班子之外的党员参加主题教育，要以党支部为单位，结合“两学一做”学习教育常态化制度化，依托“三会一课”、主题党日等进行。要抓好学习教育，组织党员以个人自学为主，原原本本通读《习近平关于“不忘初心、牢记使命”论述摘编》等，领悟初心使命，增强党的意识，坚定理想信念。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要创新方式方法，在运用“学习强国”学习平台等已有的党员教育管理载体平台的基础上，针对不同群体党员的实际，采取生动鲜活、喜闻乐见的方式，用好案例教育、微信公众号、微视频等，增强主题教育的吸引力和感染力。主题教育结束前，党支部要以“不忘初心、牢记使命”为主题召开一次专题组织生活会，开展民主评议党员。</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lastRenderedPageBreak/>
        <w:t>意见明确，要强化分级分类指导。第二批主题教育涉及的单位和人员范围广、类型多、数量大，情况复杂。要坚持从实际出发，针对不同层级、不同领域、不同对象特点，科学合理作出安排，改进组织指导方式，保证学习教育全覆盖，增强主题教育效果。</w:t>
      </w:r>
    </w:p>
    <w:p w:rsidR="00F9142A" w:rsidRPr="00F9142A" w:rsidRDefault="00F9142A" w:rsidP="00FB2A67">
      <w:pPr>
        <w:widowControl/>
        <w:shd w:val="clear" w:color="auto" w:fill="FFFFFF"/>
        <w:spacing w:before="225" w:after="225" w:line="480" w:lineRule="exact"/>
        <w:ind w:firstLine="482"/>
        <w:jc w:val="left"/>
        <w:rPr>
          <w:rFonts w:ascii="FangSong_GB2312" w:eastAsia="FangSong_GB2312" w:hAnsi="FangSong_GB2312" w:cs="Helvetica" w:hint="eastAsia"/>
          <w:color w:val="444444"/>
          <w:kern w:val="0"/>
          <w:sz w:val="27"/>
          <w:szCs w:val="27"/>
        </w:rPr>
      </w:pPr>
      <w:r w:rsidRPr="00F9142A">
        <w:rPr>
          <w:rFonts w:ascii="FangSong_GB2312" w:eastAsia="FangSong_GB2312" w:hAnsi="FangSong_GB2312" w:cs="Helvetica" w:hint="eastAsia"/>
          <w:color w:val="444444"/>
          <w:kern w:val="0"/>
          <w:sz w:val="27"/>
          <w:szCs w:val="27"/>
        </w:rPr>
        <w:t>意见强调，各级党委（党组）要把开展第二批主题教育作为重要政治任务，切实履行职责，抓好组织领导。省（区、市）党委要对本地区第二批主题教育负总责，加强谋划指导，推动落地落实。市、县党委是抓好主题教育的关键层级，既要抓自身，又要抓基层，还要承担落实上下联动的整改任务，要集中精力、统筹安排，充分发挥承上启下的作用。各级党委要成立主题教育领导小组及其办公室，抓好组织实施。各级党组织书记要带头学、带头改、带头抓，切实担负第一责任人责任。</w:t>
      </w:r>
    </w:p>
    <w:p w:rsidR="00AF18D9" w:rsidRPr="00F9142A" w:rsidRDefault="00AF18D9" w:rsidP="00FB2A67">
      <w:pPr>
        <w:widowControl/>
        <w:shd w:val="clear" w:color="auto" w:fill="FFFFFF"/>
        <w:spacing w:before="225" w:after="225" w:line="480" w:lineRule="exact"/>
        <w:ind w:firstLine="482"/>
        <w:jc w:val="left"/>
        <w:rPr>
          <w:rFonts w:ascii="FangSong_GB2312" w:eastAsia="FangSong_GB2312" w:hAnsi="FangSong_GB2312" w:cs="Helvetica"/>
          <w:color w:val="444444"/>
          <w:kern w:val="0"/>
          <w:sz w:val="27"/>
          <w:szCs w:val="27"/>
        </w:rPr>
      </w:pPr>
    </w:p>
    <w:sectPr w:rsidR="00AF18D9" w:rsidRPr="00F91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8D9" w:rsidRDefault="00AF18D9" w:rsidP="00F9142A">
      <w:r>
        <w:separator/>
      </w:r>
    </w:p>
  </w:endnote>
  <w:endnote w:type="continuationSeparator" w:id="1">
    <w:p w:rsidR="00AF18D9" w:rsidRDefault="00AF18D9" w:rsidP="00F91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8D9" w:rsidRDefault="00AF18D9" w:rsidP="00F9142A">
      <w:r>
        <w:separator/>
      </w:r>
    </w:p>
  </w:footnote>
  <w:footnote w:type="continuationSeparator" w:id="1">
    <w:p w:rsidR="00AF18D9" w:rsidRDefault="00AF18D9" w:rsidP="00F91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42A"/>
    <w:rsid w:val="00AF18D9"/>
    <w:rsid w:val="00F9142A"/>
    <w:rsid w:val="00FB2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14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42A"/>
    <w:rPr>
      <w:sz w:val="18"/>
      <w:szCs w:val="18"/>
    </w:rPr>
  </w:style>
  <w:style w:type="paragraph" w:styleId="a4">
    <w:name w:val="footer"/>
    <w:basedOn w:val="a"/>
    <w:link w:val="Char0"/>
    <w:uiPriority w:val="99"/>
    <w:semiHidden/>
    <w:unhideWhenUsed/>
    <w:rsid w:val="00F914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42A"/>
    <w:rPr>
      <w:sz w:val="18"/>
      <w:szCs w:val="18"/>
    </w:rPr>
  </w:style>
  <w:style w:type="paragraph" w:customStyle="1" w:styleId="c53157title">
    <w:name w:val="c53157_title"/>
    <w:basedOn w:val="a"/>
    <w:rsid w:val="00F9142A"/>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F9142A"/>
  </w:style>
  <w:style w:type="character" w:customStyle="1" w:styleId="c53157author">
    <w:name w:val="c53157_author"/>
    <w:basedOn w:val="a0"/>
    <w:rsid w:val="00F9142A"/>
  </w:style>
  <w:style w:type="character" w:customStyle="1" w:styleId="c53157click">
    <w:name w:val="c53157_click"/>
    <w:basedOn w:val="a0"/>
    <w:rsid w:val="00F9142A"/>
  </w:style>
  <w:style w:type="paragraph" w:customStyle="1" w:styleId="vsbcontentstart">
    <w:name w:val="vsbcontent_start"/>
    <w:basedOn w:val="a"/>
    <w:rsid w:val="00F9142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914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9142A"/>
    <w:rPr>
      <w:b/>
      <w:bCs/>
    </w:rPr>
  </w:style>
  <w:style w:type="paragraph" w:customStyle="1" w:styleId="vsbcontentend">
    <w:name w:val="vsbcontent_end"/>
    <w:basedOn w:val="a"/>
    <w:rsid w:val="00F9142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9142A"/>
    <w:rPr>
      <w:rFonts w:ascii="宋体" w:eastAsia="宋体" w:hAnsi="宋体" w:cs="宋体"/>
      <w:b/>
      <w:bCs/>
      <w:kern w:val="36"/>
      <w:sz w:val="48"/>
      <w:szCs w:val="48"/>
    </w:rPr>
  </w:style>
  <w:style w:type="character" w:styleId="a7">
    <w:name w:val="Hyperlink"/>
    <w:basedOn w:val="a0"/>
    <w:uiPriority w:val="99"/>
    <w:semiHidden/>
    <w:unhideWhenUsed/>
    <w:rsid w:val="00F9142A"/>
    <w:rPr>
      <w:color w:val="0000FF"/>
      <w:u w:val="single"/>
    </w:rPr>
  </w:style>
  <w:style w:type="character" w:customStyle="1" w:styleId="fenxiang">
    <w:name w:val="fenxiang"/>
    <w:basedOn w:val="a0"/>
    <w:rsid w:val="00F9142A"/>
  </w:style>
  <w:style w:type="paragraph" w:customStyle="1" w:styleId="phototitle">
    <w:name w:val="photo_title"/>
    <w:basedOn w:val="a"/>
    <w:rsid w:val="00F9142A"/>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9142A"/>
    <w:rPr>
      <w:sz w:val="18"/>
      <w:szCs w:val="18"/>
    </w:rPr>
  </w:style>
  <w:style w:type="character" w:customStyle="1" w:styleId="Char1">
    <w:name w:val="批注框文本 Char"/>
    <w:basedOn w:val="a0"/>
    <w:link w:val="a8"/>
    <w:uiPriority w:val="99"/>
    <w:semiHidden/>
    <w:rsid w:val="00F9142A"/>
    <w:rPr>
      <w:sz w:val="18"/>
      <w:szCs w:val="18"/>
    </w:rPr>
  </w:style>
</w:styles>
</file>

<file path=word/webSettings.xml><?xml version="1.0" encoding="utf-8"?>
<w:webSettings xmlns:r="http://schemas.openxmlformats.org/officeDocument/2006/relationships" xmlns:w="http://schemas.openxmlformats.org/wordprocessingml/2006/main">
  <w:divs>
    <w:div w:id="441460738">
      <w:bodyDiv w:val="1"/>
      <w:marLeft w:val="0"/>
      <w:marRight w:val="0"/>
      <w:marTop w:val="0"/>
      <w:marBottom w:val="0"/>
      <w:divBdr>
        <w:top w:val="none" w:sz="0" w:space="0" w:color="auto"/>
        <w:left w:val="none" w:sz="0" w:space="0" w:color="auto"/>
        <w:bottom w:val="none" w:sz="0" w:space="0" w:color="auto"/>
        <w:right w:val="none" w:sz="0" w:space="0" w:color="auto"/>
      </w:divBdr>
      <w:divsChild>
        <w:div w:id="1899779919">
          <w:marLeft w:val="0"/>
          <w:marRight w:val="0"/>
          <w:marTop w:val="0"/>
          <w:marBottom w:val="0"/>
          <w:divBdr>
            <w:top w:val="none" w:sz="0" w:space="0" w:color="auto"/>
            <w:left w:val="none" w:sz="0" w:space="0" w:color="auto"/>
            <w:bottom w:val="none" w:sz="0" w:space="0" w:color="auto"/>
            <w:right w:val="none" w:sz="0" w:space="0" w:color="auto"/>
          </w:divBdr>
          <w:divsChild>
            <w:div w:id="277570697">
              <w:marLeft w:val="0"/>
              <w:marRight w:val="0"/>
              <w:marTop w:val="330"/>
              <w:marBottom w:val="0"/>
              <w:divBdr>
                <w:top w:val="none" w:sz="0" w:space="0" w:color="auto"/>
                <w:left w:val="none" w:sz="0" w:space="0" w:color="auto"/>
                <w:bottom w:val="single" w:sz="6" w:space="0" w:color="E7D6C3"/>
                <w:right w:val="none" w:sz="0" w:space="0" w:color="auto"/>
              </w:divBdr>
            </w:div>
          </w:divsChild>
        </w:div>
        <w:div w:id="68775517">
          <w:marLeft w:val="0"/>
          <w:marRight w:val="0"/>
          <w:marTop w:val="0"/>
          <w:marBottom w:val="0"/>
          <w:divBdr>
            <w:top w:val="none" w:sz="0" w:space="0" w:color="auto"/>
            <w:left w:val="none" w:sz="0" w:space="0" w:color="auto"/>
            <w:bottom w:val="none" w:sz="0" w:space="0" w:color="auto"/>
            <w:right w:val="none" w:sz="0" w:space="0" w:color="auto"/>
          </w:divBdr>
          <w:divsChild>
            <w:div w:id="813986083">
              <w:marLeft w:val="0"/>
              <w:marRight w:val="0"/>
              <w:marTop w:val="0"/>
              <w:marBottom w:val="0"/>
              <w:divBdr>
                <w:top w:val="none" w:sz="0" w:space="0" w:color="auto"/>
                <w:left w:val="none" w:sz="0" w:space="0" w:color="auto"/>
                <w:bottom w:val="none" w:sz="0" w:space="0" w:color="auto"/>
                <w:right w:val="none" w:sz="0" w:space="0" w:color="auto"/>
              </w:divBdr>
              <w:divsChild>
                <w:div w:id="574823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96847480">
      <w:bodyDiv w:val="1"/>
      <w:marLeft w:val="0"/>
      <w:marRight w:val="0"/>
      <w:marTop w:val="0"/>
      <w:marBottom w:val="0"/>
      <w:divBdr>
        <w:top w:val="none" w:sz="0" w:space="0" w:color="auto"/>
        <w:left w:val="none" w:sz="0" w:space="0" w:color="auto"/>
        <w:bottom w:val="none" w:sz="0" w:space="0" w:color="auto"/>
        <w:right w:val="none" w:sz="0" w:space="0" w:color="auto"/>
      </w:divBdr>
      <w:divsChild>
        <w:div w:id="458912293">
          <w:marLeft w:val="0"/>
          <w:marRight w:val="0"/>
          <w:marTop w:val="0"/>
          <w:marBottom w:val="0"/>
          <w:divBdr>
            <w:top w:val="none" w:sz="0" w:space="0" w:color="auto"/>
            <w:left w:val="none" w:sz="0" w:space="0" w:color="auto"/>
            <w:bottom w:val="none" w:sz="0" w:space="0" w:color="auto"/>
            <w:right w:val="none" w:sz="0" w:space="0" w:color="auto"/>
          </w:divBdr>
          <w:divsChild>
            <w:div w:id="9867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770">
      <w:bodyDiv w:val="1"/>
      <w:marLeft w:val="0"/>
      <w:marRight w:val="0"/>
      <w:marTop w:val="0"/>
      <w:marBottom w:val="0"/>
      <w:divBdr>
        <w:top w:val="none" w:sz="0" w:space="0" w:color="auto"/>
        <w:left w:val="none" w:sz="0" w:space="0" w:color="auto"/>
        <w:bottom w:val="none" w:sz="0" w:space="0" w:color="auto"/>
        <w:right w:val="none" w:sz="0" w:space="0" w:color="auto"/>
      </w:divBdr>
      <w:divsChild>
        <w:div w:id="545607377">
          <w:marLeft w:val="0"/>
          <w:marRight w:val="0"/>
          <w:marTop w:val="0"/>
          <w:marBottom w:val="0"/>
          <w:divBdr>
            <w:top w:val="none" w:sz="0" w:space="0" w:color="auto"/>
            <w:left w:val="none" w:sz="0" w:space="0" w:color="auto"/>
            <w:bottom w:val="none" w:sz="0" w:space="0" w:color="auto"/>
            <w:right w:val="none" w:sz="0" w:space="0" w:color="auto"/>
          </w:divBdr>
          <w:divsChild>
            <w:div w:id="3020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3</cp:revision>
  <dcterms:created xsi:type="dcterms:W3CDTF">2019-10-18T05:49:00Z</dcterms:created>
  <dcterms:modified xsi:type="dcterms:W3CDTF">2019-10-18T06:03:00Z</dcterms:modified>
</cp:coreProperties>
</file>