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附表一   2018年西安交通大学第二附属医院度国家级CME需要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执行汇报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项目</w:t>
      </w:r>
    </w:p>
    <w:tbl>
      <w:tblPr>
        <w:tblW w:w="9154" w:type="dxa"/>
        <w:tblCellSpacing w:w="7" w:type="dxa"/>
        <w:tblInd w:w="-20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shd w:val="clear" w:color="auto" w:fill="C0C0C0"/>
        <w:tblLayout w:type="fixed"/>
        <w:tblCellMar>
          <w:top w:w="15" w:type="dxa"/>
          <w:left w:w="0" w:type="dxa"/>
          <w:bottom w:w="0" w:type="dxa"/>
          <w:right w:w="0" w:type="dxa"/>
        </w:tblCellMar>
      </w:tblPr>
      <w:tblGrid>
        <w:gridCol w:w="2684"/>
        <w:gridCol w:w="4988"/>
        <w:gridCol w:w="1482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shd w:val="clear" w:color="auto" w:fill="C0C0C0"/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Header/>
          <w:tblCellSpacing w:w="7" w:type="dxa"/>
        </w:trPr>
        <w:tc>
          <w:tcPr>
            <w:tcW w:w="2663" w:type="dxa"/>
            <w:shd w:val="clear" w:color="auto" w:fill="7D9A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Verdana" w:hAnsi="Verdana" w:cs="Verdana"/>
                <w:b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项目编号</w:t>
            </w:r>
          </w:p>
        </w:tc>
        <w:tc>
          <w:tcPr>
            <w:tcW w:w="4976" w:type="dxa"/>
            <w:shd w:val="clear" w:color="auto" w:fill="7D9A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erdana" w:hAnsi="Verdana" w:cs="Verdana"/>
                <w:b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461" w:type="dxa"/>
            <w:shd w:val="clear" w:color="auto" w:fill="7D9A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erdana" w:hAnsi="Verdana" w:cs="Verdana"/>
                <w:b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63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2018-03-01-289 (国)</w:t>
            </w:r>
          </w:p>
        </w:tc>
        <w:tc>
          <w:tcPr>
            <w:tcW w:w="4976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西部心脏康复基础与临床治疗进展</w:t>
            </w:r>
          </w:p>
        </w:tc>
        <w:tc>
          <w:tcPr>
            <w:tcW w:w="1461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魏瑾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shd w:val="clear" w:color="auto" w:fill="C0C0C0"/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63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2018-03-03-236 (国)</w:t>
            </w:r>
          </w:p>
        </w:tc>
        <w:tc>
          <w:tcPr>
            <w:tcW w:w="4976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消化内镜诊疗学术会议</w:t>
            </w:r>
          </w:p>
        </w:tc>
        <w:tc>
          <w:tcPr>
            <w:tcW w:w="1461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王进海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shd w:val="clear" w:color="auto" w:fill="C0C0C0"/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63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2018-03-03-238 (国)</w:t>
            </w:r>
          </w:p>
        </w:tc>
        <w:tc>
          <w:tcPr>
            <w:tcW w:w="4976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脑-肠互动异常疾病的诊治进展</w:t>
            </w:r>
          </w:p>
        </w:tc>
        <w:tc>
          <w:tcPr>
            <w:tcW w:w="1461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戴菲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shd w:val="clear" w:color="auto" w:fill="C0C0C0"/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63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2018-03-03-415 (国)</w:t>
            </w:r>
          </w:p>
        </w:tc>
        <w:tc>
          <w:tcPr>
            <w:tcW w:w="4976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消化内镜诊疗学术会议</w:t>
            </w:r>
          </w:p>
        </w:tc>
        <w:tc>
          <w:tcPr>
            <w:tcW w:w="1461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王进海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63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2018-03-05-138 (国)</w:t>
            </w:r>
          </w:p>
        </w:tc>
        <w:tc>
          <w:tcPr>
            <w:tcW w:w="4976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连续性血液净化及抗凝新技术学习班</w:t>
            </w:r>
          </w:p>
        </w:tc>
        <w:tc>
          <w:tcPr>
            <w:tcW w:w="1461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付荣国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shd w:val="clear" w:color="auto" w:fill="C0C0C0"/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63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2018-03-07-583 (国)</w:t>
            </w:r>
          </w:p>
        </w:tc>
        <w:tc>
          <w:tcPr>
            <w:tcW w:w="4976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缺血性脑血管病介入诊治</w:t>
            </w:r>
          </w:p>
        </w:tc>
        <w:tc>
          <w:tcPr>
            <w:tcW w:w="1461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张桂莲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63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2018-03-10-425 (国)</w:t>
            </w:r>
          </w:p>
        </w:tc>
        <w:tc>
          <w:tcPr>
            <w:tcW w:w="4976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感染与肝病的预防及规范化诊疗</w:t>
            </w:r>
          </w:p>
        </w:tc>
        <w:tc>
          <w:tcPr>
            <w:tcW w:w="1461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党双锁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63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2018-04-05-492 (国)</w:t>
            </w:r>
          </w:p>
        </w:tc>
        <w:tc>
          <w:tcPr>
            <w:tcW w:w="4976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泌尿外科内腔镜技术高级培训班</w:t>
            </w:r>
          </w:p>
        </w:tc>
        <w:tc>
          <w:tcPr>
            <w:tcW w:w="1461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种铁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shd w:val="clear" w:color="auto" w:fill="C0C0C0"/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63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2018-04-07-849 (国)</w:t>
            </w:r>
          </w:p>
        </w:tc>
        <w:tc>
          <w:tcPr>
            <w:tcW w:w="4976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第六届脊柱内固定融合与非融合技术及理论研讨会</w:t>
            </w:r>
          </w:p>
        </w:tc>
        <w:tc>
          <w:tcPr>
            <w:tcW w:w="1461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贺西京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63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2018-04-08-225 (国) </w:t>
            </w:r>
          </w:p>
        </w:tc>
        <w:tc>
          <w:tcPr>
            <w:tcW w:w="4976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乳腺癌多学科规范化治疗研讨会</w:t>
            </w:r>
          </w:p>
        </w:tc>
        <w:tc>
          <w:tcPr>
            <w:tcW w:w="1461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康华峰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63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2018-05-01-143 (国)</w:t>
            </w:r>
          </w:p>
        </w:tc>
        <w:tc>
          <w:tcPr>
            <w:tcW w:w="4976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第十四届西安全国妇科腔镜研讨会</w:t>
            </w:r>
          </w:p>
        </w:tc>
        <w:tc>
          <w:tcPr>
            <w:tcW w:w="1461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薛翔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shd w:val="clear" w:color="auto" w:fill="C0C0C0"/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63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2018-07-01-202 (国)</w:t>
            </w:r>
          </w:p>
        </w:tc>
        <w:tc>
          <w:tcPr>
            <w:tcW w:w="4976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嗓音疾病诊治学习班</w:t>
            </w:r>
          </w:p>
        </w:tc>
        <w:tc>
          <w:tcPr>
            <w:tcW w:w="1461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任晓勇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shd w:val="clear" w:color="auto" w:fill="C0C0C0"/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63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2018-07-01-203 (国)</w:t>
            </w:r>
          </w:p>
        </w:tc>
        <w:tc>
          <w:tcPr>
            <w:tcW w:w="4976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鼻内镜鼻窦解剖及手术学习班</w:t>
            </w:r>
          </w:p>
        </w:tc>
        <w:tc>
          <w:tcPr>
            <w:tcW w:w="1461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孙斌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63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2018-07-01-204 (国)</w:t>
            </w:r>
          </w:p>
        </w:tc>
        <w:tc>
          <w:tcPr>
            <w:tcW w:w="4976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听力学技术学习班</w:t>
            </w:r>
          </w:p>
        </w:tc>
        <w:tc>
          <w:tcPr>
            <w:tcW w:w="1461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张晓彤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shd w:val="clear" w:color="auto" w:fill="C0C0C0"/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63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2018-07-01-205 (国)</w:t>
            </w:r>
          </w:p>
        </w:tc>
        <w:tc>
          <w:tcPr>
            <w:tcW w:w="4976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睡眠呼吸障碍新进展及睡眠监测技术学习班</w:t>
            </w:r>
          </w:p>
        </w:tc>
        <w:tc>
          <w:tcPr>
            <w:tcW w:w="1461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康全清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shd w:val="clear" w:color="auto" w:fill="C0C0C0"/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63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2018-07-01-370 (国)</w:t>
            </w:r>
          </w:p>
        </w:tc>
        <w:tc>
          <w:tcPr>
            <w:tcW w:w="4976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眩晕诊治学习班</w:t>
            </w:r>
          </w:p>
        </w:tc>
        <w:tc>
          <w:tcPr>
            <w:tcW w:w="1461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许珉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shd w:val="clear" w:color="auto" w:fill="C0C0C0"/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63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2018-07-01-371 (国)</w:t>
            </w:r>
          </w:p>
        </w:tc>
        <w:tc>
          <w:tcPr>
            <w:tcW w:w="4976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中耳炎基础及临床研究诊治新进展</w:t>
            </w:r>
          </w:p>
        </w:tc>
        <w:tc>
          <w:tcPr>
            <w:tcW w:w="1461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许珉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shd w:val="clear" w:color="auto" w:fill="C0C0C0"/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63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2018-07-01-372 (国)</w:t>
            </w:r>
          </w:p>
        </w:tc>
        <w:tc>
          <w:tcPr>
            <w:tcW w:w="4976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2016年首届头颈手术解剖及诊治新进展学</w:t>
            </w:r>
          </w:p>
        </w:tc>
        <w:tc>
          <w:tcPr>
            <w:tcW w:w="1461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任晓勇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63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2018-09-02-208 (国)</w:t>
            </w:r>
          </w:p>
        </w:tc>
        <w:tc>
          <w:tcPr>
            <w:tcW w:w="4976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浅表器官疾病的超声诊断及新进展</w:t>
            </w:r>
          </w:p>
        </w:tc>
        <w:tc>
          <w:tcPr>
            <w:tcW w:w="1461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周琦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63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2018-10-00-248 (国)</w:t>
            </w:r>
          </w:p>
        </w:tc>
        <w:tc>
          <w:tcPr>
            <w:tcW w:w="4976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全国急诊医学继续教育学习班</w:t>
            </w:r>
          </w:p>
        </w:tc>
        <w:tc>
          <w:tcPr>
            <w:tcW w:w="1461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裴红红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63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2018-14-05-1437 (国) </w:t>
            </w:r>
          </w:p>
        </w:tc>
        <w:tc>
          <w:tcPr>
            <w:tcW w:w="4976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急重症护士提高培训班</w:t>
            </w:r>
          </w:p>
        </w:tc>
        <w:tc>
          <w:tcPr>
            <w:tcW w:w="1461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刘红梅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63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2018-14-05-1438 (国) </w:t>
            </w:r>
          </w:p>
        </w:tc>
        <w:tc>
          <w:tcPr>
            <w:tcW w:w="4976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实施护士岗位管理 建立优质护理服务长效机制</w:t>
            </w:r>
          </w:p>
        </w:tc>
        <w:tc>
          <w:tcPr>
            <w:tcW w:w="1461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杨惠云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shd w:val="clear" w:color="auto" w:fill="C0C0C0"/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63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2018-14-05-1439 (国) </w:t>
            </w:r>
          </w:p>
        </w:tc>
        <w:tc>
          <w:tcPr>
            <w:tcW w:w="4976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临床护理人员科研技能与方法培训班</w:t>
            </w:r>
          </w:p>
        </w:tc>
        <w:tc>
          <w:tcPr>
            <w:tcW w:w="1461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周晓荣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shd w:val="clear" w:color="auto" w:fill="C0C0C0"/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63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2018-14-05-1440 (国) </w:t>
            </w:r>
          </w:p>
        </w:tc>
        <w:tc>
          <w:tcPr>
            <w:tcW w:w="4976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消毒供应科精细化管理培训班</w:t>
            </w:r>
          </w:p>
        </w:tc>
        <w:tc>
          <w:tcPr>
            <w:tcW w:w="1461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司慧君</w:t>
            </w:r>
          </w:p>
        </w:tc>
      </w:tr>
    </w:tbl>
    <w:p/>
    <w:p/>
    <w:p/>
    <w:p/>
    <w:p/>
    <w:p/>
    <w:p/>
    <w:p/>
    <w:p/>
    <w:p/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附表二   2018年西安交通大学第二附属医院度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国家级CME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需要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备案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项目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</w:pPr>
    </w:p>
    <w:tbl>
      <w:tblPr>
        <w:tblStyle w:val="8"/>
        <w:tblW w:w="8439" w:type="dxa"/>
        <w:tblCellSpacing w:w="7" w:type="dxa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shd w:val="clear" w:color="auto" w:fill="C0C0C0"/>
        <w:tblLayout w:type="fixed"/>
        <w:tblCellMar>
          <w:top w:w="15" w:type="dxa"/>
          <w:left w:w="0" w:type="dxa"/>
          <w:bottom w:w="0" w:type="dxa"/>
          <w:right w:w="0" w:type="dxa"/>
        </w:tblCellMar>
      </w:tblPr>
      <w:tblGrid>
        <w:gridCol w:w="2378"/>
        <w:gridCol w:w="4634"/>
        <w:gridCol w:w="14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Header/>
          <w:tblCellSpacing w:w="7" w:type="dxa"/>
        </w:trPr>
        <w:tc>
          <w:tcPr>
            <w:tcW w:w="2357" w:type="dxa"/>
            <w:shd w:val="clear" w:color="auto" w:fill="7D9A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Verdana" w:hAnsi="Verdana" w:cs="Verdana"/>
                <w:b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/>
                <w:kern w:val="0"/>
                <w:sz w:val="21"/>
                <w:szCs w:val="21"/>
                <w:lang w:val="en-US" w:eastAsia="zh-CN" w:bidi="ar"/>
              </w:rPr>
              <w:t>原项目编号</w:t>
            </w:r>
          </w:p>
        </w:tc>
        <w:tc>
          <w:tcPr>
            <w:tcW w:w="4620" w:type="dxa"/>
            <w:shd w:val="clear" w:color="auto" w:fill="7D9A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erdana" w:hAnsi="Verdana" w:cs="Verdana"/>
                <w:b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406" w:type="dxa"/>
            <w:shd w:val="clear" w:color="auto" w:fill="7D9A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erdana" w:hAnsi="Verdana" w:cs="Verdana"/>
                <w:b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/>
                <w:kern w:val="0"/>
                <w:sz w:val="21"/>
                <w:szCs w:val="21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tblCellSpacing w:w="7" w:type="dxa"/>
        </w:trPr>
        <w:tc>
          <w:tcPr>
            <w:tcW w:w="2357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2018-03-01-289 (国)</w:t>
            </w:r>
          </w:p>
        </w:tc>
        <w:tc>
          <w:tcPr>
            <w:tcW w:w="4620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西部心脏康复基础与临床治疗进展</w:t>
            </w:r>
          </w:p>
        </w:tc>
        <w:tc>
          <w:tcPr>
            <w:tcW w:w="1406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魏瑾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357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2018-03-03-236 (国)</w:t>
            </w:r>
          </w:p>
        </w:tc>
        <w:tc>
          <w:tcPr>
            <w:tcW w:w="4620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消化内镜诊疗学术会议</w:t>
            </w:r>
          </w:p>
        </w:tc>
        <w:tc>
          <w:tcPr>
            <w:tcW w:w="1406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王进海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shd w:val="clear" w:color="auto" w:fill="C0C0C0"/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357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2018-03-03-238 (国)</w:t>
            </w:r>
          </w:p>
        </w:tc>
        <w:tc>
          <w:tcPr>
            <w:tcW w:w="4620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脑-肠互动异常疾病的诊治进展</w:t>
            </w:r>
          </w:p>
        </w:tc>
        <w:tc>
          <w:tcPr>
            <w:tcW w:w="1406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戴菲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shd w:val="clear" w:color="auto" w:fill="C0C0C0"/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357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2018-03-05-138 (国)</w:t>
            </w:r>
          </w:p>
        </w:tc>
        <w:tc>
          <w:tcPr>
            <w:tcW w:w="4620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连续性血液净化及抗凝新技术学习班</w:t>
            </w:r>
          </w:p>
        </w:tc>
        <w:tc>
          <w:tcPr>
            <w:tcW w:w="1406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付荣国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shd w:val="clear" w:color="auto" w:fill="C0C0C0"/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357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2018-05-01-143 (国)</w:t>
            </w:r>
          </w:p>
        </w:tc>
        <w:tc>
          <w:tcPr>
            <w:tcW w:w="4620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第十四届西安全国妇科腔镜研讨会</w:t>
            </w:r>
          </w:p>
        </w:tc>
        <w:tc>
          <w:tcPr>
            <w:tcW w:w="1406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薛翔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357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2018-07-01-202 (国)</w:t>
            </w:r>
          </w:p>
        </w:tc>
        <w:tc>
          <w:tcPr>
            <w:tcW w:w="4620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嗓音疾病诊治学习班</w:t>
            </w:r>
          </w:p>
        </w:tc>
        <w:tc>
          <w:tcPr>
            <w:tcW w:w="1406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任晓勇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shd w:val="clear" w:color="auto" w:fill="C0C0C0"/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357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2018-07-01-203 (国)</w:t>
            </w:r>
          </w:p>
        </w:tc>
        <w:tc>
          <w:tcPr>
            <w:tcW w:w="4620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鼻内镜鼻窦解剖及手术学习班</w:t>
            </w:r>
          </w:p>
        </w:tc>
        <w:tc>
          <w:tcPr>
            <w:tcW w:w="1406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孙斌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shd w:val="clear" w:color="auto" w:fill="C0C0C0"/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357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2018-07-01-204 (国)</w:t>
            </w:r>
          </w:p>
        </w:tc>
        <w:tc>
          <w:tcPr>
            <w:tcW w:w="4620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听力学技术学习班</w:t>
            </w:r>
          </w:p>
        </w:tc>
        <w:tc>
          <w:tcPr>
            <w:tcW w:w="1406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张晓彤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357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2018-07-01-205 (国)</w:t>
            </w:r>
          </w:p>
        </w:tc>
        <w:tc>
          <w:tcPr>
            <w:tcW w:w="4620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睡眠呼吸障碍新进展及睡眠监测技术学习班</w:t>
            </w:r>
          </w:p>
        </w:tc>
        <w:tc>
          <w:tcPr>
            <w:tcW w:w="1406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康全清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tblCellSpacing w:w="7" w:type="dxa"/>
        </w:trPr>
        <w:tc>
          <w:tcPr>
            <w:tcW w:w="2357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2018-09-02-208 (国)</w:t>
            </w:r>
          </w:p>
        </w:tc>
        <w:tc>
          <w:tcPr>
            <w:tcW w:w="4620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浅表器官疾病的超声诊断及新进展</w:t>
            </w:r>
          </w:p>
        </w:tc>
        <w:tc>
          <w:tcPr>
            <w:tcW w:w="1406" w:type="dxa"/>
            <w:shd w:val="clear" w:color="auto" w:fill="D0DC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周琦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357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2018-10-00-248 (国)</w:t>
            </w:r>
          </w:p>
        </w:tc>
        <w:tc>
          <w:tcPr>
            <w:tcW w:w="4620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全国急诊医学继续教育学习班</w:t>
            </w:r>
          </w:p>
        </w:tc>
        <w:tc>
          <w:tcPr>
            <w:tcW w:w="1406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裴红红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shd w:val="clear" w:color="auto" w:fill="C0C0C0"/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357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2018-03-10-425 (国)</w:t>
            </w:r>
          </w:p>
        </w:tc>
        <w:tc>
          <w:tcPr>
            <w:tcW w:w="4620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感染与肝病的预防及规范化诊疗</w:t>
            </w:r>
          </w:p>
        </w:tc>
        <w:tc>
          <w:tcPr>
            <w:tcW w:w="1406" w:type="dxa"/>
            <w:shd w:val="clear" w:color="auto" w:fill="EEF2FF"/>
            <w:tcMar>
              <w:top w:w="20" w:type="dxa"/>
              <w:left w:w="40" w:type="dxa"/>
              <w:bottom w:w="2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lang w:val="en-US" w:eastAsia="zh-CN" w:bidi="ar"/>
              </w:rPr>
              <w:t>党双锁</w:t>
            </w:r>
          </w:p>
        </w:tc>
      </w:tr>
    </w:tbl>
    <w:p/>
    <w:p/>
    <w:p>
      <w:bookmarkStart w:id="0" w:name="_GoBack"/>
      <w:bookmarkEnd w:id="0"/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92E73"/>
    <w:rsid w:val="227272D4"/>
    <w:rsid w:val="6E19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sz w:val="21"/>
      <w:szCs w:val="21"/>
      <w:bdr w:val="none" w:color="auto" w:sz="0" w:space="0"/>
    </w:rPr>
  </w:style>
  <w:style w:type="character" w:styleId="4">
    <w:name w:val="FollowedHyperlink"/>
    <w:basedOn w:val="2"/>
    <w:uiPriority w:val="0"/>
    <w:rPr>
      <w:color w:val="666666"/>
      <w:sz w:val="21"/>
      <w:szCs w:val="21"/>
      <w:u w:val="none"/>
      <w:bdr w:val="none" w:color="auto" w:sz="0" w:space="0"/>
    </w:rPr>
  </w:style>
  <w:style w:type="character" w:styleId="5">
    <w:name w:val="HTML Acronym"/>
    <w:basedOn w:val="2"/>
    <w:uiPriority w:val="0"/>
    <w:rPr>
      <w:sz w:val="21"/>
      <w:szCs w:val="21"/>
      <w:bdr w:val="none" w:color="auto" w:sz="0" w:space="0"/>
    </w:rPr>
  </w:style>
  <w:style w:type="character" w:styleId="6">
    <w:name w:val="Hyperlink"/>
    <w:basedOn w:val="2"/>
    <w:uiPriority w:val="0"/>
    <w:rPr>
      <w:color w:val="666666"/>
      <w:sz w:val="21"/>
      <w:szCs w:val="21"/>
      <w:u w:val="none"/>
      <w:bdr w:val="none" w:color="auto" w:sz="0" w:space="0"/>
    </w:rPr>
  </w:style>
  <w:style w:type="character" w:styleId="7">
    <w:name w:val="HTML Code"/>
    <w:basedOn w:val="2"/>
    <w:uiPriority w:val="0"/>
    <w:rPr>
      <w:rFonts w:ascii="Courier New" w:hAnsi="Courier New"/>
      <w:sz w:val="21"/>
      <w:szCs w:val="21"/>
      <w:bdr w:val="none" w:color="auto" w:sz="0" w:space="0"/>
      <w:shd w:val="clear" w:fill="EEEEEE"/>
    </w:rPr>
  </w:style>
  <w:style w:type="character" w:customStyle="1" w:styleId="9">
    <w:name w:val="csv"/>
    <w:basedOn w:val="2"/>
    <w:uiPriority w:val="0"/>
  </w:style>
  <w:style w:type="character" w:customStyle="1" w:styleId="10">
    <w:name w:val="export"/>
    <w:basedOn w:val="2"/>
    <w:uiPriority w:val="0"/>
    <w:rPr>
      <w:bdr w:val="none" w:color="auto" w:sz="0" w:space="0"/>
    </w:rPr>
  </w:style>
  <w:style w:type="character" w:customStyle="1" w:styleId="11">
    <w:name w:val="pagebanner"/>
    <w:basedOn w:val="2"/>
    <w:uiPriority w:val="0"/>
    <w:rPr>
      <w:bdr w:val="dotted" w:color="999999" w:sz="4" w:space="0"/>
      <w:shd w:val="clear" w:fill="EEEEEE"/>
    </w:rPr>
  </w:style>
  <w:style w:type="character" w:customStyle="1" w:styleId="12">
    <w:name w:val="pagelinks"/>
    <w:basedOn w:val="2"/>
    <w:uiPriority w:val="0"/>
    <w:rPr>
      <w:bdr w:val="dotted" w:color="999999" w:sz="4" w:space="0"/>
      <w:shd w:val="clear" w:fill="EEEEEE"/>
    </w:rPr>
  </w:style>
  <w:style w:type="character" w:customStyle="1" w:styleId="13">
    <w:name w:val="pdf"/>
    <w:basedOn w:val="2"/>
    <w:uiPriority w:val="0"/>
  </w:style>
  <w:style w:type="character" w:customStyle="1" w:styleId="14">
    <w:name w:val="excel"/>
    <w:basedOn w:val="2"/>
    <w:uiPriority w:val="0"/>
  </w:style>
  <w:style w:type="character" w:customStyle="1" w:styleId="15">
    <w:name w:val="xml"/>
    <w:basedOn w:val="2"/>
    <w:uiPriority w:val="0"/>
  </w:style>
  <w:style w:type="character" w:customStyle="1" w:styleId="16">
    <w:name w:val="rtf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2018-12-07T03:09:00Z</dcterms:created>
  <dc:creator>Lenovo</dc:creator>
  <cp:lastModifiedBy>Lenovo</cp:lastModifiedBy>
  <dcterms:modified xsi:type="dcterms:W3CDTF">2018-12-07T03:48:59Z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2052-11.1.0.7848</vt:lpwstr>
  </property>
</Properties>
</file>